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FB0" w:rsidRDefault="005275C6">
      <w:pPr>
        <w:ind w:firstLine="320"/>
        <w:jc w:val="center"/>
        <w:rPr>
          <w:rFonts w:ascii="Meiryo UI" w:eastAsia="Meiryo UI" w:hAnsi="Meiryo UI" w:cs="Meiryo UI"/>
          <w:b/>
          <w:bCs/>
          <w:sz w:val="32"/>
          <w:szCs w:val="32"/>
        </w:rPr>
      </w:pPr>
      <w:bookmarkStart w:id="0" w:name="_GoBack"/>
      <w:bookmarkEnd w:id="0"/>
      <w:r>
        <w:rPr>
          <w:rFonts w:ascii="Meiryo UI" w:eastAsia="Meiryo UI" w:hAnsi="Meiryo UI" w:cs="Meiryo UI"/>
          <w:b/>
          <w:bCs/>
          <w:sz w:val="32"/>
          <w:szCs w:val="32"/>
        </w:rPr>
        <w:t>T.G.C</w:t>
      </w:r>
      <w:r>
        <w:rPr>
          <w:rFonts w:ascii="Meiryo UI" w:eastAsia="Meiryo UI" w:hAnsi="Meiryo UI" w:cs="Meiryo UI"/>
          <w:b/>
          <w:bCs/>
          <w:sz w:val="32"/>
          <w:szCs w:val="32"/>
          <w:lang w:val="ja-JP"/>
        </w:rPr>
        <w:t>（トコロザワ　グルービー　キャラバン）</w:t>
      </w:r>
    </w:p>
    <w:p w:rsidR="00443FB0" w:rsidRDefault="00443FB0">
      <w:pPr>
        <w:ind w:firstLine="240"/>
        <w:jc w:val="center"/>
        <w:rPr>
          <w:rFonts w:ascii="Meiryo UI" w:eastAsia="Meiryo UI" w:hAnsi="Meiryo UI" w:cs="Meiryo UI"/>
          <w:sz w:val="24"/>
          <w:szCs w:val="24"/>
        </w:rPr>
      </w:pPr>
    </w:p>
    <w:p w:rsidR="00443FB0" w:rsidRDefault="005275C6">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283"/>
        </w:tabs>
        <w:rPr>
          <w:rFonts w:ascii="Meiryo UI" w:eastAsia="Meiryo UI" w:hAnsi="Meiryo UI" w:cs="Meiryo UI" w:hint="default"/>
          <w:sz w:val="24"/>
          <w:szCs w:val="24"/>
        </w:rPr>
      </w:pPr>
      <w:r>
        <w:rPr>
          <w:rFonts w:ascii="Meiryo UI" w:eastAsia="Meiryo UI" w:hAnsi="Meiryo UI" w:cs="Meiryo UI"/>
          <w:sz w:val="24"/>
          <w:szCs w:val="24"/>
        </w:rPr>
        <w:t xml:space="preserve">所沢で発足したアクセサリー作家やアーティスト 雑貨や玩具・フードからドリンク提供・空間演出まで、 様々なモノづくりやコトづくりを楽しむクリエイター集団＝キャラバンです。 </w:t>
      </w:r>
    </w:p>
    <w:p w:rsidR="00443FB0" w:rsidRDefault="005275C6">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283"/>
        </w:tabs>
        <w:rPr>
          <w:rFonts w:ascii="Meiryo UI" w:eastAsia="Meiryo UI" w:hAnsi="Meiryo UI" w:cs="Meiryo UI" w:hint="default"/>
          <w:sz w:val="24"/>
          <w:szCs w:val="24"/>
        </w:rPr>
      </w:pPr>
      <w:r>
        <w:rPr>
          <w:rFonts w:ascii="Meiryo UI" w:eastAsia="Meiryo UI" w:hAnsi="Meiryo UI" w:cs="Meiryo UI"/>
          <w:sz w:val="24"/>
          <w:szCs w:val="24"/>
        </w:rPr>
        <w:t>【楽しいをつくる姿をコドモに魅せる】をコンセプトに、楽しんでいるオトナをみてコドモも楽しくなるようなオトナも楽しいコドモも楽しい時間・空間作りを目指します☆</w:t>
      </w:r>
    </w:p>
    <w:p w:rsidR="00443FB0" w:rsidRDefault="00443FB0">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283"/>
        </w:tabs>
        <w:rPr>
          <w:rFonts w:ascii="Times New Roman" w:eastAsia="Times New Roman" w:hAnsi="Times New Roman" w:cs="Times New Roman" w:hint="default"/>
          <w:sz w:val="24"/>
          <w:szCs w:val="24"/>
        </w:rPr>
      </w:pPr>
    </w:p>
    <w:p w:rsidR="00443FB0" w:rsidRDefault="005275C6">
      <w:pPr>
        <w:ind w:firstLine="327"/>
        <w:jc w:val="center"/>
        <w:rPr>
          <w:rFonts w:ascii="Meiryo UI" w:eastAsia="Meiryo UI" w:hAnsi="Meiryo UI" w:cs="Meiryo UI"/>
          <w:sz w:val="28"/>
          <w:szCs w:val="28"/>
          <w:lang w:val="ja-JP"/>
        </w:rPr>
      </w:pPr>
      <w:r>
        <w:rPr>
          <w:rFonts w:ascii="Meiryo UI" w:eastAsia="Meiryo UI" w:hAnsi="Meiryo UI" w:cs="Meiryo UI"/>
          <w:sz w:val="28"/>
          <w:szCs w:val="28"/>
          <w:lang w:val="ja-JP"/>
        </w:rPr>
        <w:t>参加団体一覧（飲食）</w:t>
      </w:r>
    </w:p>
    <w:tbl>
      <w:tblPr>
        <w:tblStyle w:val="TableNormal"/>
        <w:tblW w:w="83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26"/>
        <w:gridCol w:w="5743"/>
      </w:tblGrid>
      <w:tr w:rsidR="00443FB0">
        <w:trPr>
          <w:trHeight w:val="286"/>
          <w:jc w:val="center"/>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rPr>
              <w:t>ルーチェ</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rPr>
              <w:t>パスタ・サルシッチャ</w:t>
            </w:r>
          </w:p>
        </w:tc>
      </w:tr>
      <w:tr w:rsidR="00443FB0">
        <w:trPr>
          <w:trHeight w:val="286"/>
          <w:jc w:val="center"/>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rPr>
              <w:t>チリング</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rPr>
              <w:t>ガパオライス・ドリンク</w:t>
            </w:r>
          </w:p>
        </w:tc>
      </w:tr>
      <w:tr w:rsidR="00443FB0">
        <w:trPr>
          <w:trHeight w:val="620"/>
          <w:jc w:val="center"/>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rPr>
              <w:t>マンデーズ</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rPr>
                <w:rFonts w:ascii="Meiryo UI" w:eastAsia="Meiryo UI" w:hAnsi="Meiryo UI" w:cs="Meiryo UI"/>
                <w:sz w:val="24"/>
                <w:szCs w:val="24"/>
              </w:rPr>
            </w:pPr>
            <w:r>
              <w:rPr>
                <w:rFonts w:ascii="Meiryo UI" w:eastAsia="Meiryo UI" w:hAnsi="Meiryo UI" w:cs="Meiryo UI"/>
                <w:sz w:val="24"/>
                <w:szCs w:val="24"/>
                <w:lang w:val="ja-JP"/>
              </w:rPr>
              <w:t>エンパナーダ（揚げ餃子）・トルティーヤチップス</w:t>
            </w:r>
          </w:p>
          <w:p w:rsidR="00443FB0" w:rsidRDefault="005275C6">
            <w:pPr>
              <w:ind w:firstLine="0"/>
              <w:jc w:val="left"/>
            </w:pPr>
            <w:r>
              <w:rPr>
                <w:rFonts w:ascii="Meiryo UI" w:eastAsia="Meiryo UI" w:hAnsi="Meiryo UI" w:cs="Meiryo UI"/>
                <w:sz w:val="24"/>
                <w:szCs w:val="24"/>
                <w:lang w:val="ja-JP"/>
              </w:rPr>
              <w:t>タピオカドリンク</w:t>
            </w:r>
          </w:p>
        </w:tc>
      </w:tr>
      <w:tr w:rsidR="00443FB0">
        <w:trPr>
          <w:trHeight w:val="299"/>
          <w:jc w:val="center"/>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rPr>
              <w:t>トロンコーネ</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rPr>
              <w:t>ラザニアドッグ・ワイン</w:t>
            </w:r>
          </w:p>
        </w:tc>
      </w:tr>
      <w:tr w:rsidR="00443FB0">
        <w:trPr>
          <w:trHeight w:val="620"/>
          <w:jc w:val="center"/>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rPr>
              <w:t>うおたく</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rPr>
              <w:t>牡蠣の酒蒸し・イカゲゾ焼き・ホタテ浜焼き・タコ唐揚げ・カップワイン</w:t>
            </w:r>
          </w:p>
        </w:tc>
      </w:tr>
      <w:tr w:rsidR="00443FB0">
        <w:trPr>
          <w:trHeight w:val="620"/>
          <w:jc w:val="center"/>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rPr>
              <w:t>T.G.C</w:t>
            </w:r>
            <w:r>
              <w:rPr>
                <w:rFonts w:ascii="Meiryo UI" w:eastAsia="Meiryo UI" w:hAnsi="Meiryo UI" w:cs="Meiryo UI"/>
                <w:sz w:val="24"/>
                <w:szCs w:val="24"/>
                <w:lang w:val="ja-JP"/>
              </w:rPr>
              <w:t>物販テント</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rPr>
              <w:t>ビール・ハイボール・カクテル・ナッツ・お菓子・スパイスカレー</w:t>
            </w:r>
          </w:p>
        </w:tc>
      </w:tr>
    </w:tbl>
    <w:p w:rsidR="00443FB0" w:rsidRDefault="00443FB0">
      <w:pPr>
        <w:widowControl w:val="0"/>
        <w:ind w:firstLine="0"/>
        <w:jc w:val="center"/>
        <w:rPr>
          <w:rFonts w:ascii="Meiryo UI" w:eastAsia="Meiryo UI" w:hAnsi="Meiryo UI" w:cs="Meiryo UI"/>
          <w:sz w:val="28"/>
          <w:szCs w:val="28"/>
          <w:lang w:val="ja-JP"/>
        </w:rPr>
      </w:pPr>
    </w:p>
    <w:p w:rsidR="00443FB0" w:rsidRDefault="00443FB0">
      <w:pPr>
        <w:ind w:firstLine="327"/>
        <w:jc w:val="center"/>
        <w:rPr>
          <w:rFonts w:ascii="Meiryo UI" w:eastAsia="Meiryo UI" w:hAnsi="Meiryo UI" w:cs="Meiryo UI"/>
          <w:b/>
          <w:bCs/>
          <w:sz w:val="28"/>
          <w:szCs w:val="28"/>
        </w:rPr>
      </w:pPr>
    </w:p>
    <w:p w:rsidR="00443FB0" w:rsidRDefault="005275C6">
      <w:pPr>
        <w:ind w:firstLine="327"/>
        <w:jc w:val="center"/>
        <w:rPr>
          <w:rFonts w:ascii="Meiryo UI" w:eastAsia="Meiryo UI" w:hAnsi="Meiryo UI" w:cs="Meiryo UI"/>
          <w:sz w:val="28"/>
          <w:szCs w:val="28"/>
          <w:lang w:val="ja-JP"/>
        </w:rPr>
      </w:pPr>
      <w:r>
        <w:rPr>
          <w:rFonts w:ascii="Meiryo UI" w:eastAsia="Meiryo UI" w:hAnsi="Meiryo UI" w:cs="Meiryo UI"/>
          <w:sz w:val="28"/>
          <w:szCs w:val="28"/>
          <w:lang w:val="ja-JP"/>
        </w:rPr>
        <w:t>ワークショップ・キッズゾーン</w:t>
      </w:r>
    </w:p>
    <w:tbl>
      <w:tblPr>
        <w:tblStyle w:val="TableNormal"/>
        <w:tblW w:w="81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07"/>
        <w:gridCol w:w="3859"/>
      </w:tblGrid>
      <w:tr w:rsidR="00443FB0">
        <w:trPr>
          <w:trHeight w:val="300"/>
          <w:jc w:val="center"/>
        </w:trPr>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rPr>
              <w:t>多肉植物の植え付け体験</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14:textOutline w14:w="12700" w14:cap="flat" w14:cmpd="sng" w14:algn="ctr">
                  <w14:noFill/>
                  <w14:prstDash w14:val="solid"/>
                  <w14:miter w14:lim="400000"/>
                </w14:textOutline>
              </w:rPr>
              <w:t>1000</w:t>
            </w:r>
            <w:r>
              <w:rPr>
                <w:rFonts w:ascii="Meiryo UI" w:eastAsia="Meiryo UI" w:hAnsi="Meiryo UI" w:cs="Meiryo UI"/>
                <w:sz w:val="24"/>
                <w:szCs w:val="24"/>
                <w:lang w:val="ja-JP"/>
                <w14:textOutline w14:w="12700" w14:cap="flat" w14:cmpd="sng" w14:algn="ctr">
                  <w14:noFill/>
                  <w14:prstDash w14:val="solid"/>
                  <w14:miter w14:lim="400000"/>
                </w14:textOutline>
              </w:rPr>
              <w:t>円〜</w:t>
            </w:r>
          </w:p>
        </w:tc>
      </w:tr>
      <w:tr w:rsidR="00443FB0">
        <w:trPr>
          <w:trHeight w:val="300"/>
          <w:jc w:val="center"/>
        </w:trPr>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14:textOutline w14:w="12700" w14:cap="flat" w14:cmpd="sng" w14:algn="ctr">
                  <w14:noFill/>
                  <w14:prstDash w14:val="solid"/>
                  <w14:miter w14:lim="400000"/>
                </w14:textOutline>
              </w:rPr>
              <w:t>親子で蝶ネクタイづくり</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14:textOutline w14:w="12700" w14:cap="flat" w14:cmpd="sng" w14:algn="ctr">
                  <w14:noFill/>
                  <w14:prstDash w14:val="solid"/>
                  <w14:miter w14:lim="400000"/>
                </w14:textOutline>
              </w:rPr>
              <w:t>500</w:t>
            </w:r>
            <w:r>
              <w:rPr>
                <w:rFonts w:ascii="Meiryo UI" w:eastAsia="Meiryo UI" w:hAnsi="Meiryo UI" w:cs="Meiryo UI"/>
                <w:sz w:val="24"/>
                <w:szCs w:val="24"/>
                <w:lang w:val="ja-JP"/>
                <w14:textOutline w14:w="12700" w14:cap="flat" w14:cmpd="sng" w14:algn="ctr">
                  <w14:noFill/>
                  <w14:prstDash w14:val="solid"/>
                  <w14:miter w14:lim="400000"/>
                </w14:textOutline>
              </w:rPr>
              <w:t>円〜</w:t>
            </w:r>
          </w:p>
        </w:tc>
      </w:tr>
      <w:tr w:rsidR="00443FB0">
        <w:trPr>
          <w:trHeight w:val="300"/>
          <w:jc w:val="center"/>
        </w:trPr>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14:textOutline w14:w="12700" w14:cap="flat" w14:cmpd="sng" w14:algn="ctr">
                  <w14:noFill/>
                  <w14:prstDash w14:val="solid"/>
                  <w14:miter w14:lim="400000"/>
                </w14:textOutline>
              </w:rPr>
              <w:t>シェルツリー・シェルリースづくり</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14:textOutline w14:w="12700" w14:cap="flat" w14:cmpd="sng" w14:algn="ctr">
                  <w14:noFill/>
                  <w14:prstDash w14:val="solid"/>
                  <w14:miter w14:lim="400000"/>
                </w14:textOutline>
              </w:rPr>
              <w:t>1000</w:t>
            </w:r>
            <w:r>
              <w:rPr>
                <w:rFonts w:ascii="Meiryo UI" w:eastAsia="Meiryo UI" w:hAnsi="Meiryo UI" w:cs="Meiryo UI"/>
                <w:sz w:val="24"/>
                <w:szCs w:val="24"/>
                <w:lang w:val="ja-JP"/>
                <w14:textOutline w14:w="12700" w14:cap="flat" w14:cmpd="sng" w14:algn="ctr">
                  <w14:noFill/>
                  <w14:prstDash w14:val="solid"/>
                  <w14:miter w14:lim="400000"/>
                </w14:textOutline>
              </w:rPr>
              <w:t>円〜</w:t>
            </w:r>
          </w:p>
        </w:tc>
      </w:tr>
      <w:tr w:rsidR="00443FB0">
        <w:trPr>
          <w:trHeight w:val="300"/>
          <w:jc w:val="center"/>
        </w:trPr>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14:textOutline w14:w="12700" w14:cap="flat" w14:cmpd="sng" w14:algn="ctr">
                  <w14:noFill/>
                  <w14:prstDash w14:val="solid"/>
                  <w14:miter w14:lim="400000"/>
                </w14:textOutline>
              </w:rPr>
              <w:t>ストーンペイント・ヘナタトゥー体験</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14:textOutline w14:w="12700" w14:cap="flat" w14:cmpd="sng" w14:algn="ctr">
                  <w14:noFill/>
                  <w14:prstDash w14:val="solid"/>
                  <w14:miter w14:lim="400000"/>
                </w14:textOutline>
              </w:rPr>
              <w:t>500</w:t>
            </w:r>
            <w:r>
              <w:rPr>
                <w:rFonts w:ascii="Meiryo UI" w:eastAsia="Meiryo UI" w:hAnsi="Meiryo UI" w:cs="Meiryo UI"/>
                <w:sz w:val="24"/>
                <w:szCs w:val="24"/>
                <w:lang w:val="ja-JP"/>
                <w14:textOutline w14:w="12700" w14:cap="flat" w14:cmpd="sng" w14:algn="ctr">
                  <w14:noFill/>
                  <w14:prstDash w14:val="solid"/>
                  <w14:miter w14:lim="400000"/>
                </w14:textOutline>
              </w:rPr>
              <w:t>円〜</w:t>
            </w:r>
          </w:p>
        </w:tc>
      </w:tr>
      <w:tr w:rsidR="00443FB0">
        <w:trPr>
          <w:trHeight w:val="300"/>
          <w:jc w:val="center"/>
        </w:trPr>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14:textOutline w14:w="12700" w14:cap="flat" w14:cmpd="sng" w14:algn="ctr">
                  <w14:noFill/>
                  <w14:prstDash w14:val="solid"/>
                  <w14:miter w14:lim="400000"/>
                </w14:textOutline>
              </w:rPr>
              <w:t>ヘッドマッサージ体験</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14:textOutline w14:w="12700" w14:cap="flat" w14:cmpd="sng" w14:algn="ctr">
                  <w14:noFill/>
                  <w14:prstDash w14:val="solid"/>
                  <w14:miter w14:lim="400000"/>
                </w14:textOutline>
              </w:rPr>
              <w:t>500</w:t>
            </w:r>
            <w:r>
              <w:rPr>
                <w:rFonts w:ascii="Meiryo UI" w:eastAsia="Meiryo UI" w:hAnsi="Meiryo UI" w:cs="Meiryo UI"/>
                <w:sz w:val="24"/>
                <w:szCs w:val="24"/>
                <w:lang w:val="ja-JP"/>
                <w14:textOutline w14:w="12700" w14:cap="flat" w14:cmpd="sng" w14:algn="ctr">
                  <w14:noFill/>
                  <w14:prstDash w14:val="solid"/>
                  <w14:miter w14:lim="400000"/>
                </w14:textOutline>
              </w:rPr>
              <w:t>円〜</w:t>
            </w:r>
          </w:p>
        </w:tc>
      </w:tr>
      <w:tr w:rsidR="00443FB0">
        <w:trPr>
          <w:trHeight w:val="300"/>
          <w:jc w:val="center"/>
        </w:trPr>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14:textOutline w14:w="12700" w14:cap="flat" w14:cmpd="sng" w14:algn="ctr">
                  <w14:noFill/>
                  <w14:prstDash w14:val="solid"/>
                  <w14:miter w14:lim="400000"/>
                </w14:textOutline>
              </w:rPr>
              <w:t>キッズネイル</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14:textOutline w14:w="12700" w14:cap="flat" w14:cmpd="sng" w14:algn="ctr">
                  <w14:noFill/>
                  <w14:prstDash w14:val="solid"/>
                  <w14:miter w14:lim="400000"/>
                </w14:textOutline>
              </w:rPr>
              <w:t>500</w:t>
            </w:r>
            <w:r>
              <w:rPr>
                <w:rFonts w:ascii="Meiryo UI" w:eastAsia="Meiryo UI" w:hAnsi="Meiryo UI" w:cs="Meiryo UI"/>
                <w:sz w:val="24"/>
                <w:szCs w:val="24"/>
                <w:lang w:val="ja-JP"/>
                <w14:textOutline w14:w="12700" w14:cap="flat" w14:cmpd="sng" w14:algn="ctr">
                  <w14:noFill/>
                  <w14:prstDash w14:val="solid"/>
                  <w14:miter w14:lim="400000"/>
                </w14:textOutline>
              </w:rPr>
              <w:t>円〜</w:t>
            </w:r>
          </w:p>
        </w:tc>
      </w:tr>
      <w:tr w:rsidR="00443FB0">
        <w:trPr>
          <w:trHeight w:val="300"/>
          <w:jc w:val="center"/>
        </w:trPr>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rPr>
              <w:t>輪投げ</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14:textOutline w14:w="12700" w14:cap="flat" w14:cmpd="sng" w14:algn="ctr">
                  <w14:noFill/>
                  <w14:prstDash w14:val="solid"/>
                  <w14:miter w14:lim="400000"/>
                </w14:textOutline>
              </w:rPr>
              <w:t>500</w:t>
            </w:r>
            <w:r>
              <w:rPr>
                <w:rFonts w:ascii="Meiryo UI" w:eastAsia="Meiryo UI" w:hAnsi="Meiryo UI" w:cs="Meiryo UI"/>
                <w:sz w:val="24"/>
                <w:szCs w:val="24"/>
                <w:lang w:val="ja-JP"/>
                <w14:textOutline w14:w="12700" w14:cap="flat" w14:cmpd="sng" w14:algn="ctr">
                  <w14:noFill/>
                  <w14:prstDash w14:val="solid"/>
                  <w14:miter w14:lim="400000"/>
                </w14:textOutline>
              </w:rPr>
              <w:t>円〜</w:t>
            </w:r>
          </w:p>
        </w:tc>
      </w:tr>
      <w:tr w:rsidR="00443FB0">
        <w:trPr>
          <w:trHeight w:val="300"/>
          <w:jc w:val="center"/>
        </w:trPr>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14:textOutline w14:w="12700" w14:cap="flat" w14:cmpd="sng" w14:algn="ctr">
                  <w14:noFill/>
                  <w14:prstDash w14:val="solid"/>
                  <w14:miter w14:lim="400000"/>
                </w14:textOutline>
              </w:rPr>
              <w:t>ボードゲーム</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14:textOutline w14:w="12700" w14:cap="flat" w14:cmpd="sng" w14:algn="ctr">
                  <w14:noFill/>
                  <w14:prstDash w14:val="solid"/>
                  <w14:miter w14:lim="400000"/>
                </w14:textOutline>
              </w:rPr>
              <w:t>調整中</w:t>
            </w:r>
          </w:p>
        </w:tc>
      </w:tr>
      <w:tr w:rsidR="00443FB0">
        <w:trPr>
          <w:trHeight w:val="300"/>
          <w:jc w:val="center"/>
        </w:trPr>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14:textOutline w14:w="12700" w14:cap="flat" w14:cmpd="sng" w14:algn="ctr">
                  <w14:noFill/>
                  <w14:prstDash w14:val="solid"/>
                  <w14:miter w14:lim="400000"/>
                </w14:textOutline>
              </w:rPr>
              <w:t>ペアダンス体験</w:t>
            </w:r>
            <w:r>
              <w:rPr>
                <w:rFonts w:ascii="Meiryo UI" w:eastAsia="Meiryo UI" w:hAnsi="Meiryo UI" w:cs="Meiryo UI"/>
                <w:sz w:val="24"/>
                <w:szCs w:val="24"/>
                <w14:textOutline w14:w="12700" w14:cap="flat" w14:cmpd="sng" w14:algn="ctr">
                  <w14:noFill/>
                  <w14:prstDash w14:val="solid"/>
                  <w14:miter w14:lim="400000"/>
                </w14:textOutline>
              </w:rPr>
              <w:t>(26</w:t>
            </w:r>
            <w:r>
              <w:rPr>
                <w:rFonts w:ascii="Meiryo UI" w:eastAsia="Meiryo UI" w:hAnsi="Meiryo UI" w:cs="Meiryo UI"/>
                <w:sz w:val="24"/>
                <w:szCs w:val="24"/>
                <w:lang w:val="ja-JP"/>
                <w14:textOutline w14:w="12700" w14:cap="flat" w14:cmpd="sng" w14:algn="ctr">
                  <w14:noFill/>
                  <w14:prstDash w14:val="solid"/>
                  <w14:miter w14:lim="400000"/>
                </w14:textOutline>
              </w:rPr>
              <w:t>日のみ</w:t>
            </w:r>
            <w:r>
              <w:rPr>
                <w:rFonts w:ascii="Meiryo UI" w:eastAsia="Meiryo UI" w:hAnsi="Meiryo UI" w:cs="Meiryo UI"/>
                <w:sz w:val="24"/>
                <w:szCs w:val="24"/>
                <w14:textOutline w14:w="12700" w14:cap="flat" w14:cmpd="sng" w14:algn="ctr">
                  <w14:noFill/>
                  <w14:prstDash w14:val="solid"/>
                  <w14:miter w14:lim="400000"/>
                </w14:textOutline>
              </w:rPr>
              <w:t>)</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14:textOutline w14:w="12700" w14:cap="flat" w14:cmpd="sng" w14:algn="ctr">
                  <w14:noFill/>
                  <w14:prstDash w14:val="solid"/>
                  <w14:miter w14:lim="400000"/>
                </w14:textOutline>
              </w:rPr>
              <w:t>無料・参加自由</w:t>
            </w:r>
          </w:p>
        </w:tc>
      </w:tr>
      <w:tr w:rsidR="00443FB0">
        <w:trPr>
          <w:trHeight w:val="300"/>
          <w:jc w:val="center"/>
        </w:trPr>
        <w:tc>
          <w:tcPr>
            <w:tcW w:w="4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14:textOutline w14:w="12700" w14:cap="flat" w14:cmpd="sng" w14:algn="ctr">
                  <w14:noFill/>
                  <w14:prstDash w14:val="solid"/>
                  <w14:miter w14:lim="400000"/>
                </w14:textOutline>
              </w:rPr>
              <w:t>農民せんべい焼き体験</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B0" w:rsidRDefault="005275C6">
            <w:pPr>
              <w:ind w:firstLine="0"/>
              <w:jc w:val="left"/>
            </w:pPr>
            <w:r>
              <w:rPr>
                <w:rFonts w:ascii="Meiryo UI" w:eastAsia="Meiryo UI" w:hAnsi="Meiryo UI" w:cs="Meiryo UI"/>
                <w:sz w:val="24"/>
                <w:szCs w:val="24"/>
                <w:lang w:val="ja-JP"/>
                <w14:textOutline w14:w="12700" w14:cap="flat" w14:cmpd="sng" w14:algn="ctr">
                  <w14:noFill/>
                  <w14:prstDash w14:val="solid"/>
                  <w14:miter w14:lim="400000"/>
                </w14:textOutline>
              </w:rPr>
              <w:t>調整中</w:t>
            </w:r>
          </w:p>
        </w:tc>
      </w:tr>
    </w:tbl>
    <w:p w:rsidR="00443FB0" w:rsidRDefault="00443FB0" w:rsidP="00C5678B">
      <w:pPr>
        <w:widowControl w:val="0"/>
        <w:ind w:firstLine="0"/>
        <w:rPr>
          <w:rFonts w:hint="eastAsia"/>
        </w:rPr>
      </w:pPr>
    </w:p>
    <w:sectPr w:rsidR="00443FB0" w:rsidSect="00C5678B">
      <w:pgSz w:w="11900" w:h="16840"/>
      <w:pgMar w:top="851" w:right="1416" w:bottom="568" w:left="1701" w:header="567" w:footer="4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050" w:rsidRDefault="005275C6">
      <w:r>
        <w:separator/>
      </w:r>
    </w:p>
  </w:endnote>
  <w:endnote w:type="continuationSeparator" w:id="0">
    <w:p w:rsidR="00E34050" w:rsidRDefault="0052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Times New Roman"/>
    <w:panose1 w:val="02020400000000000000"/>
    <w:charset w:val="80"/>
    <w:family w:val="roman"/>
    <w:pitch w:val="variable"/>
    <w:sig w:usb0="800002E7" w:usb1="2AC7FCF0"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050" w:rsidRDefault="005275C6">
      <w:r>
        <w:separator/>
      </w:r>
    </w:p>
  </w:footnote>
  <w:footnote w:type="continuationSeparator" w:id="0">
    <w:p w:rsidR="00E34050" w:rsidRDefault="00527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443FB0"/>
    <w:rsid w:val="00443FB0"/>
    <w:rsid w:val="005275C6"/>
    <w:rsid w:val="00C5678B"/>
    <w:rsid w:val="00E3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B6C26C-7C4C-4187-B25B-B9221ADC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ind w:firstLine="100"/>
      <w:jc w:val="both"/>
    </w:pPr>
    <w:rPr>
      <w:rFonts w:ascii="游明朝" w:eastAsia="游明朝" w:hAnsi="游明朝" w:cs="游明朝"/>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デフォルト A"/>
    <w:pPr>
      <w:ind w:firstLine="100"/>
      <w:jc w:val="both"/>
    </w:pPr>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C5678B"/>
    <w:pPr>
      <w:tabs>
        <w:tab w:val="center" w:pos="4252"/>
        <w:tab w:val="right" w:pos="8504"/>
      </w:tabs>
      <w:snapToGrid w:val="0"/>
    </w:pPr>
  </w:style>
  <w:style w:type="character" w:customStyle="1" w:styleId="a7">
    <w:name w:val="ヘッダー (文字)"/>
    <w:basedOn w:val="a0"/>
    <w:link w:val="a6"/>
    <w:uiPriority w:val="99"/>
    <w:rsid w:val="00C5678B"/>
    <w:rPr>
      <w:rFonts w:ascii="游明朝" w:eastAsia="游明朝" w:hAnsi="游明朝" w:cs="游明朝"/>
      <w:color w:val="000000"/>
      <w:kern w:val="2"/>
      <w:sz w:val="21"/>
      <w:szCs w:val="21"/>
      <w:u w:color="000000"/>
    </w:rPr>
  </w:style>
  <w:style w:type="paragraph" w:styleId="a8">
    <w:name w:val="footer"/>
    <w:basedOn w:val="a"/>
    <w:link w:val="a9"/>
    <w:uiPriority w:val="99"/>
    <w:unhideWhenUsed/>
    <w:rsid w:val="00C5678B"/>
    <w:pPr>
      <w:tabs>
        <w:tab w:val="center" w:pos="4252"/>
        <w:tab w:val="right" w:pos="8504"/>
      </w:tabs>
      <w:snapToGrid w:val="0"/>
    </w:pPr>
  </w:style>
  <w:style w:type="character" w:customStyle="1" w:styleId="a9">
    <w:name w:val="フッター (文字)"/>
    <w:basedOn w:val="a0"/>
    <w:link w:val="a8"/>
    <w:uiPriority w:val="99"/>
    <w:rsid w:val="00C5678B"/>
    <w:rPr>
      <w:rFonts w:ascii="游明朝" w:eastAsia="游明朝" w:hAnsi="游明朝" w:cs="游明朝"/>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63F8-0D93-4835-8BDE-B1F3618C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ﾌﾀｶﾐ ｻﾁｴ</cp:lastModifiedBy>
  <cp:revision>3</cp:revision>
  <dcterms:created xsi:type="dcterms:W3CDTF">2019-09-27T04:07:00Z</dcterms:created>
  <dcterms:modified xsi:type="dcterms:W3CDTF">2019-09-30T02:18:00Z</dcterms:modified>
</cp:coreProperties>
</file>